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59B" w:rsidRDefault="002D559B" w:rsidP="00133A18">
      <w:pPr>
        <w:pStyle w:val="NormalWeb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Je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  <w:lang w:val="en"/>
        </w:rPr>
        <w:t>ffrey L. Saver, MD, FAHA accepts the American Heart Association's 2017 Award of Meritorious Achievement at the Association's 2017 Awards Luncheon June 21, 2017.</w:t>
      </w:r>
      <w:r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</w:p>
    <w:p w:rsidR="002D559B" w:rsidRDefault="002D559B" w:rsidP="00133A18">
      <w:pPr>
        <w:pStyle w:val="NormalWeb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“</w:t>
      </w:r>
      <w:r w:rsidRPr="002D559B">
        <w:rPr>
          <w:rFonts w:ascii="Arial" w:hAnsi="Arial" w:cs="Arial"/>
          <w:color w:val="000000"/>
          <w:sz w:val="20"/>
          <w:szCs w:val="20"/>
          <w:lang w:val="en"/>
        </w:rPr>
        <w:t xml:space="preserve">It's a privilege to be engaged with AHA, because as an individual physician I can try to help tens or a few hundred patients a year. But through AHA, we can take new knowledge and use it to affect the 15 million people a year worldwide who have stroke and even more people who have cardiovascular disease. It's an incredible privilege to be part of that process. </w:t>
      </w:r>
    </w:p>
    <w:p w:rsidR="002D559B" w:rsidRDefault="002D559B" w:rsidP="00133A18">
      <w:pPr>
        <w:pStyle w:val="NormalWeb"/>
        <w:rPr>
          <w:rFonts w:ascii="Arial" w:hAnsi="Arial" w:cs="Arial"/>
          <w:color w:val="000000"/>
          <w:sz w:val="20"/>
          <w:szCs w:val="20"/>
          <w:lang w:val="en"/>
        </w:rPr>
      </w:pPr>
      <w:r w:rsidRPr="002D559B">
        <w:rPr>
          <w:rFonts w:ascii="Arial" w:hAnsi="Arial" w:cs="Arial"/>
          <w:color w:val="000000"/>
          <w:sz w:val="20"/>
          <w:szCs w:val="20"/>
          <w:lang w:val="en"/>
        </w:rPr>
        <w:t>The AHA is a unique engine for taking evidence and transforming it into public policy and clinical practice and a continuous renewal and transformation of care that means this organization is always engaged in revolution, aimed at making a difference and building healthier lives free of stroke and cardiovascular disease.</w:t>
      </w:r>
      <w:r>
        <w:rPr>
          <w:rFonts w:ascii="Arial" w:hAnsi="Arial" w:cs="Arial"/>
          <w:color w:val="000000"/>
          <w:sz w:val="20"/>
          <w:szCs w:val="20"/>
          <w:lang w:val="en"/>
        </w:rPr>
        <w:t>”</w:t>
      </w:r>
    </w:p>
    <w:p w:rsidR="00133A18" w:rsidRDefault="00133A18" w:rsidP="00133A18">
      <w:pPr>
        <w:pStyle w:val="NormalWeb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 xml:space="preserve">copyright American Heart Association </w:t>
      </w:r>
    </w:p>
    <w:p w:rsidR="00133A18" w:rsidRPr="00133A18" w:rsidRDefault="00133A18" w:rsidP="00133A18"/>
    <w:sectPr w:rsidR="00133A18" w:rsidRPr="00133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C0"/>
    <w:rsid w:val="000B493E"/>
    <w:rsid w:val="00133A18"/>
    <w:rsid w:val="001B548A"/>
    <w:rsid w:val="002D559B"/>
    <w:rsid w:val="005C6CD7"/>
    <w:rsid w:val="0099332D"/>
    <w:rsid w:val="00A30EC0"/>
    <w:rsid w:val="00E5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AEAA2"/>
  <w15:chartTrackingRefBased/>
  <w15:docId w15:val="{5F9D6318-8EE0-4FC7-8630-6418B2F1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74144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44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Del Barto</dc:creator>
  <cp:keywords/>
  <dc:description/>
  <cp:lastModifiedBy>Julie Del Barto</cp:lastModifiedBy>
  <cp:revision>2</cp:revision>
  <dcterms:created xsi:type="dcterms:W3CDTF">2017-06-25T23:43:00Z</dcterms:created>
  <dcterms:modified xsi:type="dcterms:W3CDTF">2017-06-25T23:43:00Z</dcterms:modified>
</cp:coreProperties>
</file>